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69FD" w14:textId="77777777" w:rsidR="00647214" w:rsidRDefault="00522D0D" w:rsidP="00895E0A">
      <w:pPr>
        <w:pStyle w:val="Default"/>
        <w:tabs>
          <w:tab w:val="center" w:pos="4536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704C19" w14:textId="77777777" w:rsidR="007732E8" w:rsidRDefault="007732E8" w:rsidP="00895E0A">
      <w:pPr>
        <w:pStyle w:val="Default"/>
        <w:tabs>
          <w:tab w:val="center" w:pos="4536"/>
          <w:tab w:val="right" w:pos="9072"/>
        </w:tabs>
        <w:rPr>
          <w:sz w:val="22"/>
          <w:szCs w:val="22"/>
        </w:rPr>
      </w:pPr>
    </w:p>
    <w:p w14:paraId="4D319172" w14:textId="3C37B2E9" w:rsidR="00531C18" w:rsidRPr="00DE3B8D" w:rsidRDefault="00D54695" w:rsidP="00647214">
      <w:pPr>
        <w:pStyle w:val="Default"/>
        <w:tabs>
          <w:tab w:val="center" w:pos="4536"/>
          <w:tab w:val="right" w:pos="9072"/>
        </w:tabs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Miljö</w:t>
      </w:r>
      <w:r w:rsidR="00531C18">
        <w:rPr>
          <w:rFonts w:ascii="Arial" w:hAnsi="Arial" w:cs="Arial"/>
          <w:b/>
          <w:bCs/>
          <w:color w:val="auto"/>
          <w:sz w:val="32"/>
          <w:szCs w:val="32"/>
        </w:rPr>
        <w:t>rum / Återvinningsrum på Västerbacken</w:t>
      </w:r>
    </w:p>
    <w:p w14:paraId="4D319173" w14:textId="77777777" w:rsidR="00522D0D" w:rsidRDefault="00522D0D" w:rsidP="00531C1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319174" w14:textId="77777777" w:rsidR="00966044" w:rsidRDefault="00966044" w:rsidP="00531C1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319175" w14:textId="26FB4025" w:rsidR="00531C18" w:rsidRPr="00647214" w:rsidRDefault="00531C18" w:rsidP="00522D0D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Matavfall </w:t>
      </w:r>
      <w:r w:rsidRPr="00647214">
        <w:rPr>
          <w:rFonts w:ascii="Arial" w:hAnsi="Arial" w:cs="Arial"/>
          <w:color w:val="auto"/>
          <w:sz w:val="22"/>
          <w:szCs w:val="22"/>
        </w:rPr>
        <w:t>i de bruna kompostpåsarna</w:t>
      </w:r>
      <w:r w:rsidR="00DA02DB" w:rsidRPr="00647214">
        <w:rPr>
          <w:rFonts w:ascii="Arial" w:hAnsi="Arial" w:cs="Arial"/>
          <w:color w:val="auto"/>
          <w:sz w:val="22"/>
          <w:szCs w:val="22"/>
        </w:rPr>
        <w:t>,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som finns att hämta i </w:t>
      </w:r>
      <w:r w:rsidR="004E402E" w:rsidRPr="00647214">
        <w:rPr>
          <w:rFonts w:ascii="Arial" w:hAnsi="Arial" w:cs="Arial"/>
          <w:color w:val="auto"/>
          <w:sz w:val="22"/>
          <w:szCs w:val="22"/>
        </w:rPr>
        <w:t>miljörummet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. </w:t>
      </w:r>
      <w:r w:rsidR="00DA02DB" w:rsidRPr="00647214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</w:rPr>
        <w:t xml:space="preserve">Fyll max ¾ i påsen och lägg i brun tunna. Matavfall, vissna blommor, hushållspapper </w:t>
      </w:r>
      <w:r w:rsidR="009127E1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</w:rPr>
        <w:t xml:space="preserve">o servetter får finnas i påsarna. </w:t>
      </w:r>
      <w:r w:rsidRPr="00647214">
        <w:rPr>
          <w:rFonts w:ascii="Arial" w:hAnsi="Arial" w:cs="Arial"/>
          <w:b/>
          <w:color w:val="auto"/>
          <w:sz w:val="22"/>
          <w:szCs w:val="22"/>
        </w:rPr>
        <w:t>Absolut INTE i plastpåse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, använd två påsar om det behövs. </w:t>
      </w:r>
    </w:p>
    <w:p w14:paraId="4D319176" w14:textId="77777777" w:rsidR="00531C18" w:rsidRPr="00647214" w:rsidRDefault="00531C18" w:rsidP="00522D0D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b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Restavfall 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som inte är komposterbart läggs i gröna kärl märkt RESTAVFALL </w:t>
      </w:r>
      <w:r w:rsidR="005B3B1D" w:rsidRPr="00647214">
        <w:rPr>
          <w:rFonts w:ascii="Arial" w:hAnsi="Arial" w:cs="Arial"/>
          <w:color w:val="auto"/>
          <w:sz w:val="22"/>
          <w:szCs w:val="22"/>
        </w:rPr>
        <w:t>som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står direkt till vänster innanför dörren. Det ska paketeras väl, gärna i plastpåse som knyts ihop. Trasiga skor och kläder i </w:t>
      </w:r>
      <w:r w:rsidRPr="00647214">
        <w:rPr>
          <w:rFonts w:ascii="Arial" w:hAnsi="Arial" w:cs="Arial"/>
          <w:i/>
          <w:color w:val="auto"/>
          <w:sz w:val="22"/>
          <w:szCs w:val="22"/>
        </w:rPr>
        <w:t>liten mängd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kan läggas här, 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stora mängder lämnas till återbruket. </w:t>
      </w:r>
    </w:p>
    <w:p w14:paraId="4D319177" w14:textId="5F3B5F77" w:rsidR="00531C18" w:rsidRPr="00647214" w:rsidRDefault="00531C18" w:rsidP="00CF77CF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Tidningar, 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här kan det lämnas tidningar, tidskrifter, skrivpapper, reklambroschyrer. </w:t>
      </w:r>
      <w:r w:rsidR="003358C2" w:rsidRPr="00647214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INTE kuvert </w:t>
      </w:r>
      <w:r w:rsidR="00817566" w:rsidRPr="00647214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647214">
        <w:rPr>
          <w:rFonts w:ascii="Arial" w:hAnsi="Arial" w:cs="Arial"/>
          <w:b/>
          <w:color w:val="auto"/>
          <w:sz w:val="22"/>
          <w:szCs w:val="22"/>
        </w:rPr>
        <w:t>de ska läggas bland restavfallet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D319178" w14:textId="77777777" w:rsidR="00531C18" w:rsidRPr="00647214" w:rsidRDefault="00531C18" w:rsidP="00CF77CF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Glasförpackningar </w:t>
      </w:r>
      <w:r w:rsidRPr="00647214">
        <w:rPr>
          <w:rFonts w:ascii="Arial" w:hAnsi="Arial" w:cs="Arial"/>
          <w:color w:val="auto"/>
          <w:sz w:val="22"/>
          <w:szCs w:val="22"/>
        </w:rPr>
        <w:t>delas på färgat och ofärgat. Lock och kapsyler ska läggas bland metall</w:t>
      </w:r>
      <w:r w:rsidR="00082175" w:rsidRPr="00647214">
        <w:rPr>
          <w:rFonts w:ascii="Arial" w:hAnsi="Arial" w:cs="Arial"/>
          <w:color w:val="auto"/>
          <w:sz w:val="22"/>
          <w:szCs w:val="22"/>
        </w:rPr>
        <w:t>förpackningar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eller pla</w:t>
      </w:r>
      <w:r w:rsidR="00082175" w:rsidRPr="00647214">
        <w:rPr>
          <w:rFonts w:ascii="Arial" w:hAnsi="Arial" w:cs="Arial"/>
          <w:color w:val="auto"/>
          <w:sz w:val="22"/>
          <w:szCs w:val="22"/>
        </w:rPr>
        <w:t>s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t. </w:t>
      </w:r>
      <w:r w:rsidR="00082175" w:rsidRPr="00647214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</w:rPr>
        <w:t xml:space="preserve">Kärlen är 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endast för </w:t>
      </w:r>
      <w:r w:rsidR="00082175" w:rsidRPr="00647214">
        <w:rPr>
          <w:rFonts w:ascii="Arial" w:hAnsi="Arial" w:cs="Arial"/>
          <w:b/>
          <w:color w:val="auto"/>
          <w:sz w:val="22"/>
          <w:szCs w:val="22"/>
        </w:rPr>
        <w:t>glas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flaskor och </w:t>
      </w:r>
      <w:r w:rsidR="00082175" w:rsidRPr="00647214">
        <w:rPr>
          <w:rFonts w:ascii="Arial" w:hAnsi="Arial" w:cs="Arial"/>
          <w:b/>
          <w:color w:val="auto"/>
          <w:sz w:val="22"/>
          <w:szCs w:val="22"/>
        </w:rPr>
        <w:t>glas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burkar. 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>Annat trasigt glas</w:t>
      </w:r>
      <w:r w:rsidR="00082175" w:rsidRPr="00647214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082175" w:rsidRPr="00647214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 </w:t>
      </w:r>
      <w:r w:rsidR="00082175" w:rsidRPr="00647214">
        <w:rPr>
          <w:rFonts w:ascii="Arial" w:hAnsi="Arial" w:cs="Arial"/>
          <w:color w:val="auto"/>
          <w:sz w:val="22"/>
          <w:szCs w:val="22"/>
          <w:highlight w:val="yellow"/>
        </w:rPr>
        <w:t>t.ex</w:t>
      </w:r>
      <w:r w:rsidR="00082175" w:rsidRPr="00647214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. </w:t>
      </w:r>
      <w:r w:rsidR="00082175" w:rsidRPr="00647214">
        <w:rPr>
          <w:rFonts w:ascii="Arial" w:hAnsi="Arial" w:cs="Arial"/>
          <w:color w:val="auto"/>
          <w:sz w:val="22"/>
          <w:szCs w:val="22"/>
          <w:highlight w:val="yellow"/>
        </w:rPr>
        <w:t>dricksglas och fönster/fotoglas samt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 xml:space="preserve"> keramik </w:t>
      </w:r>
      <w:r w:rsidR="004320BC" w:rsidRPr="00647214">
        <w:rPr>
          <w:rFonts w:ascii="Arial" w:hAnsi="Arial" w:cs="Arial"/>
          <w:color w:val="auto"/>
          <w:sz w:val="22"/>
          <w:szCs w:val="22"/>
          <w:highlight w:val="yellow"/>
        </w:rPr>
        <w:t xml:space="preserve">och porslin 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 xml:space="preserve">ska </w:t>
      </w:r>
      <w:r w:rsidR="005944D9" w:rsidRPr="00647214">
        <w:rPr>
          <w:rFonts w:ascii="Arial" w:hAnsi="Arial" w:cs="Arial"/>
          <w:color w:val="auto"/>
          <w:sz w:val="22"/>
          <w:szCs w:val="22"/>
          <w:highlight w:val="yellow"/>
        </w:rPr>
        <w:t>lämnas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 xml:space="preserve"> till Återbruket.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319179" w14:textId="77777777" w:rsidR="00531C18" w:rsidRPr="00647214" w:rsidRDefault="00531C18" w:rsidP="00082175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b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Metallförpackningar 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för konservburkar, folieformar, aluminiumfolie &amp; metalltuber. </w:t>
      </w:r>
      <w:r w:rsidR="005D15FB" w:rsidRPr="00647214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>INTE sprayförpackningar</w:t>
      </w:r>
      <w:r w:rsidR="005D15FB" w:rsidRPr="00647214">
        <w:rPr>
          <w:rFonts w:ascii="Arial" w:hAnsi="Arial" w:cs="Arial"/>
          <w:color w:val="auto"/>
          <w:sz w:val="22"/>
          <w:szCs w:val="22"/>
        </w:rPr>
        <w:t xml:space="preserve"> -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de ska tillsammans med 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metall som inte är förpackningar lämnas till Återbruket. </w:t>
      </w:r>
    </w:p>
    <w:p w14:paraId="4D31917A" w14:textId="1EF654AE" w:rsidR="00531C18" w:rsidRPr="00647214" w:rsidRDefault="00531C18" w:rsidP="00AF092E">
      <w:pPr>
        <w:pStyle w:val="Default"/>
        <w:numPr>
          <w:ilvl w:val="0"/>
          <w:numId w:val="4"/>
        </w:numPr>
        <w:tabs>
          <w:tab w:val="left" w:pos="1134"/>
        </w:tabs>
        <w:spacing w:after="351"/>
        <w:rPr>
          <w:rFonts w:ascii="Arial" w:hAnsi="Arial" w:cs="Arial"/>
          <w:b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>Papper</w:t>
      </w:r>
      <w:r w:rsidR="00175630" w:rsidRPr="00647214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förpackningar 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har två alternativ. </w:t>
      </w:r>
      <w:r w:rsidR="002F5881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</w:rPr>
        <w:t xml:space="preserve">Stora kartonger, flyttkartonger m.m. 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>viks ihop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och travas i ”kärran”. </w:t>
      </w:r>
      <w:r w:rsidR="002F5881">
        <w:rPr>
          <w:rFonts w:ascii="Arial" w:hAnsi="Arial" w:cs="Arial"/>
          <w:color w:val="auto"/>
          <w:sz w:val="22"/>
          <w:szCs w:val="22"/>
        </w:rPr>
        <w:br/>
      </w:r>
      <w:r w:rsidRPr="00647214">
        <w:rPr>
          <w:rFonts w:ascii="Arial" w:hAnsi="Arial" w:cs="Arial"/>
          <w:color w:val="auto"/>
          <w:sz w:val="22"/>
          <w:szCs w:val="22"/>
        </w:rPr>
        <w:t xml:space="preserve">Mindre kartonger </w:t>
      </w:r>
      <w:r w:rsidRPr="00647214">
        <w:rPr>
          <w:rFonts w:ascii="Arial" w:hAnsi="Arial" w:cs="Arial"/>
          <w:color w:val="auto"/>
          <w:sz w:val="22"/>
          <w:szCs w:val="22"/>
          <w:highlight w:val="yellow"/>
        </w:rPr>
        <w:t>viks ihop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och läggs i de uppmärkta kärlen. </w:t>
      </w:r>
      <w:r w:rsidR="00DB00CF">
        <w:rPr>
          <w:rFonts w:ascii="Arial" w:hAnsi="Arial" w:cs="Arial"/>
          <w:color w:val="auto"/>
          <w:sz w:val="22"/>
          <w:szCs w:val="22"/>
        </w:rPr>
        <w:br/>
      </w:r>
      <w:r w:rsidR="000465B7">
        <w:rPr>
          <w:rFonts w:ascii="Arial" w:hAnsi="Arial" w:cs="Arial"/>
          <w:b/>
          <w:color w:val="auto"/>
          <w:sz w:val="22"/>
          <w:szCs w:val="22"/>
        </w:rPr>
        <w:t>S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e till att emballage av plast och frigolit läggs bland plasten. </w:t>
      </w:r>
    </w:p>
    <w:p w14:paraId="4D31917B" w14:textId="77777777" w:rsidR="00531C18" w:rsidRPr="00647214" w:rsidRDefault="00531C18" w:rsidP="00CD4EB4">
      <w:pPr>
        <w:pStyle w:val="Default"/>
        <w:numPr>
          <w:ilvl w:val="0"/>
          <w:numId w:val="4"/>
        </w:numPr>
        <w:spacing w:after="351"/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>Plast</w:t>
      </w:r>
      <w:r w:rsidRPr="00647214">
        <w:rPr>
          <w:rFonts w:ascii="Arial" w:hAnsi="Arial" w:cs="Arial"/>
          <w:color w:val="auto"/>
          <w:sz w:val="22"/>
          <w:szCs w:val="22"/>
        </w:rPr>
        <w:t>, här läggs mjuk och hård plast samt frigolit.</w:t>
      </w:r>
      <w:r w:rsidR="007B23A5" w:rsidRPr="00647214">
        <w:rPr>
          <w:rFonts w:ascii="Arial" w:hAnsi="Arial" w:cs="Arial"/>
          <w:color w:val="auto"/>
          <w:sz w:val="22"/>
          <w:szCs w:val="22"/>
        </w:rPr>
        <w:t xml:space="preserve"> </w:t>
      </w:r>
      <w:r w:rsidR="007B23A5" w:rsidRPr="00647214">
        <w:rPr>
          <w:rFonts w:ascii="Arial" w:hAnsi="Arial" w:cs="Arial"/>
          <w:b/>
          <w:color w:val="auto"/>
          <w:sz w:val="22"/>
          <w:szCs w:val="22"/>
        </w:rPr>
        <w:t>Tändare skall lämnas till Återbruket</w:t>
      </w:r>
      <w:r w:rsidR="007B23A5" w:rsidRPr="00647214">
        <w:rPr>
          <w:rFonts w:ascii="Arial" w:hAnsi="Arial" w:cs="Arial"/>
          <w:color w:val="auto"/>
          <w:sz w:val="22"/>
          <w:szCs w:val="22"/>
        </w:rPr>
        <w:t>.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31917C" w14:textId="673D5464" w:rsidR="00531C18" w:rsidRPr="00647214" w:rsidRDefault="00531C18" w:rsidP="004E0FDF">
      <w:pPr>
        <w:pStyle w:val="Default"/>
        <w:numPr>
          <w:ilvl w:val="0"/>
          <w:numId w:val="4"/>
        </w:numPr>
        <w:ind w:right="-283"/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Lysrör, Lampor, Batterier 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samlas i speciella kärl direkt till höger </w:t>
      </w:r>
      <w:r w:rsidR="00707ACA">
        <w:rPr>
          <w:rFonts w:ascii="Arial" w:hAnsi="Arial" w:cs="Arial"/>
          <w:color w:val="auto"/>
          <w:sz w:val="22"/>
          <w:szCs w:val="22"/>
        </w:rPr>
        <w:t>innanför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entrén. </w:t>
      </w:r>
      <w:r w:rsidR="009B67D6" w:rsidRPr="00647214">
        <w:rPr>
          <w:rFonts w:ascii="Arial" w:hAnsi="Arial" w:cs="Arial"/>
          <w:color w:val="auto"/>
          <w:sz w:val="22"/>
          <w:szCs w:val="22"/>
        </w:rPr>
        <w:br/>
      </w:r>
    </w:p>
    <w:p w14:paraId="4D31917D" w14:textId="77777777" w:rsidR="009B67D6" w:rsidRPr="00647214" w:rsidRDefault="009B67D6" w:rsidP="00CD4EB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Elektronik och </w:t>
      </w:r>
      <w:proofErr w:type="spellStart"/>
      <w:r w:rsidRPr="00647214">
        <w:rPr>
          <w:rFonts w:ascii="Arial" w:hAnsi="Arial" w:cs="Arial"/>
          <w:b/>
          <w:bCs/>
          <w:color w:val="auto"/>
          <w:sz w:val="22"/>
          <w:szCs w:val="22"/>
        </w:rPr>
        <w:t>elavfall</w:t>
      </w:r>
      <w:proofErr w:type="spellEnd"/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60F09"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ska </w:t>
      </w: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lämnas till Återbruket. </w:t>
      </w:r>
      <w:r w:rsidRPr="00647214">
        <w:rPr>
          <w:rFonts w:ascii="Arial" w:hAnsi="Arial" w:cs="Arial"/>
          <w:bCs/>
          <w:color w:val="auto"/>
          <w:sz w:val="22"/>
          <w:szCs w:val="22"/>
        </w:rPr>
        <w:t xml:space="preserve">Gäller t.ex. batteridrivna leksaker och andra apparater. </w:t>
      </w:r>
    </w:p>
    <w:p w14:paraId="4D31917E" w14:textId="77777777" w:rsidR="00531C18" w:rsidRPr="00647214" w:rsidRDefault="00531C18" w:rsidP="00531C1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31917F" w14:textId="77777777" w:rsidR="00CD4EB4" w:rsidRPr="00647214" w:rsidRDefault="00CD4EB4" w:rsidP="00CD4EB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647214">
        <w:rPr>
          <w:rFonts w:ascii="Arial" w:hAnsi="Arial" w:cs="Arial"/>
          <w:b/>
          <w:bCs/>
          <w:color w:val="auto"/>
          <w:sz w:val="22"/>
          <w:szCs w:val="22"/>
        </w:rPr>
        <w:t xml:space="preserve">Övrig information: </w:t>
      </w:r>
    </w:p>
    <w:p w14:paraId="4D319180" w14:textId="2F62387E" w:rsidR="00CD4EB4" w:rsidRPr="00647214" w:rsidRDefault="00531C18" w:rsidP="00CD4EB4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647214">
        <w:rPr>
          <w:rFonts w:ascii="Arial" w:hAnsi="Arial" w:cs="Arial"/>
          <w:color w:val="auto"/>
          <w:sz w:val="22"/>
          <w:szCs w:val="22"/>
        </w:rPr>
        <w:t>Allt som är helt och rent och kan användas av någon annan kan lämnas till Röda korset, Brödet och Fiskarna</w:t>
      </w:r>
      <w:r w:rsidR="005A176B" w:rsidRPr="00647214">
        <w:rPr>
          <w:rFonts w:ascii="Arial" w:hAnsi="Arial" w:cs="Arial"/>
          <w:color w:val="auto"/>
          <w:sz w:val="22"/>
          <w:szCs w:val="22"/>
        </w:rPr>
        <w:t>, Lokalen vid Kärrhöksgränd</w:t>
      </w:r>
      <w:r w:rsidR="00705F45" w:rsidRPr="00647214">
        <w:rPr>
          <w:rFonts w:ascii="Arial" w:hAnsi="Arial" w:cs="Arial"/>
          <w:color w:val="auto"/>
          <w:sz w:val="22"/>
          <w:szCs w:val="22"/>
        </w:rPr>
        <w:t>,</w:t>
      </w:r>
      <w:r w:rsidRPr="00647214">
        <w:rPr>
          <w:rFonts w:ascii="Arial" w:hAnsi="Arial" w:cs="Arial"/>
          <w:color w:val="auto"/>
          <w:sz w:val="22"/>
          <w:szCs w:val="22"/>
        </w:rPr>
        <w:t xml:space="preserve"> eller till Myrorna i speciell container på Återbruket.</w:t>
      </w:r>
    </w:p>
    <w:p w14:paraId="4D319181" w14:textId="77777777" w:rsidR="0077074E" w:rsidRPr="00647214" w:rsidRDefault="00531C18" w:rsidP="00CD4EB4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647214">
        <w:rPr>
          <w:rFonts w:ascii="Arial" w:hAnsi="Arial" w:cs="Arial"/>
          <w:color w:val="auto"/>
          <w:sz w:val="22"/>
          <w:szCs w:val="22"/>
        </w:rPr>
        <w:t xml:space="preserve">Saker av </w:t>
      </w:r>
      <w:r w:rsidRPr="00647214">
        <w:rPr>
          <w:rFonts w:ascii="Arial" w:hAnsi="Arial" w:cs="Arial"/>
          <w:b/>
          <w:color w:val="auto"/>
          <w:sz w:val="22"/>
          <w:szCs w:val="22"/>
        </w:rPr>
        <w:t>metall, glas, trä, keramik</w:t>
      </w:r>
      <w:r w:rsidR="005A176B" w:rsidRPr="00647214">
        <w:rPr>
          <w:rFonts w:ascii="Arial" w:hAnsi="Arial" w:cs="Arial"/>
          <w:b/>
          <w:color w:val="auto"/>
          <w:sz w:val="22"/>
          <w:szCs w:val="22"/>
        </w:rPr>
        <w:t>, porslin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 m.m. </w:t>
      </w:r>
      <w:r w:rsidRPr="00647214">
        <w:rPr>
          <w:rFonts w:ascii="Arial" w:hAnsi="Arial" w:cs="Arial"/>
          <w:b/>
          <w:color w:val="auto"/>
          <w:sz w:val="22"/>
          <w:szCs w:val="22"/>
          <w:highlight w:val="yellow"/>
        </w:rPr>
        <w:t>som INTE är förpackningar</w:t>
      </w:r>
      <w:r w:rsidR="0077074E" w:rsidRPr="00647214">
        <w:rPr>
          <w:rFonts w:ascii="Arial" w:hAnsi="Arial" w:cs="Arial"/>
          <w:b/>
          <w:color w:val="auto"/>
          <w:sz w:val="22"/>
          <w:szCs w:val="22"/>
        </w:rPr>
        <w:t xml:space="preserve">, liksom farligt avfall, målarfärg, sprayförpackningar, rengöringsmedel m.m. 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ska lämnas </w:t>
      </w:r>
      <w:r w:rsidR="009B67D6" w:rsidRPr="00647214">
        <w:rPr>
          <w:rFonts w:ascii="Arial" w:hAnsi="Arial" w:cs="Arial"/>
          <w:b/>
          <w:color w:val="auto"/>
          <w:sz w:val="22"/>
          <w:szCs w:val="22"/>
        </w:rPr>
        <w:t>till</w:t>
      </w:r>
      <w:r w:rsidRPr="00647214">
        <w:rPr>
          <w:rFonts w:ascii="Arial" w:hAnsi="Arial" w:cs="Arial"/>
          <w:b/>
          <w:color w:val="auto"/>
          <w:sz w:val="22"/>
          <w:szCs w:val="22"/>
        </w:rPr>
        <w:t xml:space="preserve"> Återbruket. </w:t>
      </w:r>
    </w:p>
    <w:p w14:paraId="4D319182" w14:textId="1BB929E4" w:rsidR="0077074E" w:rsidRPr="00647214" w:rsidRDefault="00705F45" w:rsidP="00CD4EB4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647214">
        <w:rPr>
          <w:rFonts w:ascii="Arial" w:hAnsi="Arial" w:cs="Arial"/>
          <w:color w:val="auto"/>
          <w:sz w:val="22"/>
          <w:szCs w:val="22"/>
        </w:rPr>
        <w:t>Miljö</w:t>
      </w:r>
      <w:r w:rsidR="00531C18" w:rsidRPr="00647214">
        <w:rPr>
          <w:rFonts w:ascii="Arial" w:hAnsi="Arial" w:cs="Arial"/>
          <w:color w:val="auto"/>
          <w:sz w:val="22"/>
          <w:szCs w:val="22"/>
        </w:rPr>
        <w:t>rummet/Återvinningsrummet är för våra hushålls</w:t>
      </w:r>
      <w:r w:rsidR="0077074E" w:rsidRPr="00647214">
        <w:rPr>
          <w:rFonts w:ascii="Arial" w:hAnsi="Arial" w:cs="Arial"/>
          <w:color w:val="auto"/>
          <w:sz w:val="22"/>
          <w:szCs w:val="22"/>
        </w:rPr>
        <w:t>avfall</w:t>
      </w:r>
      <w:r w:rsidR="00531C18" w:rsidRPr="00647214">
        <w:rPr>
          <w:rFonts w:ascii="Arial" w:hAnsi="Arial" w:cs="Arial"/>
          <w:color w:val="auto"/>
          <w:sz w:val="22"/>
          <w:szCs w:val="22"/>
        </w:rPr>
        <w:t>, inte för företags</w:t>
      </w:r>
      <w:r w:rsidR="0077074E" w:rsidRPr="00647214">
        <w:rPr>
          <w:rFonts w:ascii="Arial" w:hAnsi="Arial" w:cs="Arial"/>
          <w:color w:val="auto"/>
          <w:sz w:val="22"/>
          <w:szCs w:val="22"/>
        </w:rPr>
        <w:t>avfall</w:t>
      </w:r>
      <w:r w:rsidR="00531C18" w:rsidRPr="00647214">
        <w:rPr>
          <w:rFonts w:ascii="Arial" w:hAnsi="Arial" w:cs="Arial"/>
          <w:color w:val="auto"/>
          <w:sz w:val="22"/>
          <w:szCs w:val="22"/>
        </w:rPr>
        <w:t>.</w:t>
      </w:r>
    </w:p>
    <w:p w14:paraId="4D319183" w14:textId="77777777" w:rsidR="0077074E" w:rsidRPr="00647214" w:rsidRDefault="0077074E" w:rsidP="00522D0D">
      <w:pPr>
        <w:tabs>
          <w:tab w:val="right" w:pos="8789"/>
        </w:tabs>
        <w:rPr>
          <w:rFonts w:ascii="Arial" w:hAnsi="Arial" w:cs="Arial"/>
        </w:rPr>
      </w:pPr>
    </w:p>
    <w:p w14:paraId="4D319184" w14:textId="77777777" w:rsidR="0077074E" w:rsidRPr="00647214" w:rsidRDefault="00531C18" w:rsidP="0077074E">
      <w:pPr>
        <w:tabs>
          <w:tab w:val="center" w:pos="4253"/>
          <w:tab w:val="right" w:pos="8789"/>
        </w:tabs>
        <w:jc w:val="center"/>
        <w:rPr>
          <w:rFonts w:ascii="Arial" w:hAnsi="Arial" w:cs="Arial"/>
        </w:rPr>
      </w:pPr>
      <w:r w:rsidRPr="00647214">
        <w:rPr>
          <w:rFonts w:ascii="Arial" w:hAnsi="Arial" w:cs="Arial"/>
        </w:rPr>
        <w:t xml:space="preserve">Med hopp om ett fortsatt gott samarbete mellan alla oss på Västerbacken. </w:t>
      </w:r>
    </w:p>
    <w:p w14:paraId="4D319185" w14:textId="77777777" w:rsidR="0040285B" w:rsidRPr="00647214" w:rsidRDefault="00531C18" w:rsidP="005944D9">
      <w:pPr>
        <w:tabs>
          <w:tab w:val="center" w:pos="4253"/>
          <w:tab w:val="right" w:pos="8789"/>
        </w:tabs>
        <w:jc w:val="center"/>
        <w:rPr>
          <w:rFonts w:ascii="Arial" w:hAnsi="Arial" w:cs="Arial"/>
        </w:rPr>
      </w:pPr>
      <w:r w:rsidRPr="00647214">
        <w:rPr>
          <w:rFonts w:ascii="Arial" w:hAnsi="Arial" w:cs="Arial"/>
        </w:rPr>
        <w:t xml:space="preserve">Styrelsen i Västerbackens Samfällighetsförening </w:t>
      </w:r>
    </w:p>
    <w:p w14:paraId="0D6FDB12" w14:textId="77777777" w:rsidR="00C94857" w:rsidRDefault="00C94857" w:rsidP="0077074E">
      <w:pPr>
        <w:tabs>
          <w:tab w:val="center" w:pos="4253"/>
          <w:tab w:val="right" w:pos="8789"/>
        </w:tabs>
        <w:jc w:val="center"/>
        <w:rPr>
          <w:rFonts w:ascii="Arial" w:hAnsi="Arial" w:cs="Arial"/>
        </w:rPr>
      </w:pPr>
    </w:p>
    <w:sectPr w:rsidR="00C94857" w:rsidSect="00C9176A">
      <w:headerReference w:type="default" r:id="rId7"/>
      <w:footerReference w:type="default" r:id="rId8"/>
      <w:pgSz w:w="11906" w:h="16838"/>
      <w:pgMar w:top="1417" w:right="991" w:bottom="709" w:left="1417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9189" w14:textId="77777777" w:rsidR="00CD7912" w:rsidRDefault="00CD7912" w:rsidP="00DE3B8D">
      <w:pPr>
        <w:spacing w:after="0" w:line="240" w:lineRule="auto"/>
      </w:pPr>
      <w:r>
        <w:separator/>
      </w:r>
    </w:p>
  </w:endnote>
  <w:endnote w:type="continuationSeparator" w:id="0">
    <w:p w14:paraId="4D31918A" w14:textId="77777777" w:rsidR="00CD7912" w:rsidRDefault="00CD7912" w:rsidP="00DE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918D" w14:textId="5CE108EE" w:rsidR="00ED73B4" w:rsidRPr="005C2CCE" w:rsidRDefault="0050429B" w:rsidP="005C2CCE">
    <w:pPr>
      <w:pStyle w:val="Default"/>
      <w:tabs>
        <w:tab w:val="center" w:pos="4536"/>
      </w:tabs>
      <w:jc w:val="center"/>
      <w:rPr>
        <w:rFonts w:ascii="Arial" w:hAnsi="Arial" w:cs="Arial"/>
        <w:color w:val="auto"/>
        <w:sz w:val="20"/>
        <w:szCs w:val="20"/>
      </w:rPr>
    </w:pPr>
    <w:r>
      <w:rPr>
        <w:rFonts w:ascii="Arial" w:hAnsi="Arial" w:cs="Arial"/>
        <w:color w:val="auto"/>
        <w:sz w:val="22"/>
        <w:szCs w:val="22"/>
      </w:rPr>
      <w:br/>
    </w:r>
    <w:r w:rsidR="00ED73B4" w:rsidRPr="005C2CCE">
      <w:rPr>
        <w:rFonts w:ascii="Arial" w:hAnsi="Arial" w:cs="Arial"/>
        <w:color w:val="auto"/>
        <w:sz w:val="20"/>
        <w:szCs w:val="20"/>
      </w:rPr>
      <w:t>För detaljerad information; gå in på vafabmiljo.se</w:t>
    </w:r>
    <w:r w:rsidR="0022461D">
      <w:rPr>
        <w:rFonts w:ascii="Arial" w:hAnsi="Arial" w:cs="Arial"/>
        <w:color w:val="auto"/>
        <w:sz w:val="20"/>
        <w:szCs w:val="20"/>
      </w:rPr>
      <w:t>/</w:t>
    </w:r>
    <w:r w:rsidR="00900CAE">
      <w:rPr>
        <w:rFonts w:ascii="Arial" w:hAnsi="Arial" w:cs="Arial"/>
        <w:color w:val="auto"/>
        <w:sz w:val="20"/>
        <w:szCs w:val="20"/>
      </w:rPr>
      <w:t>s</w:t>
    </w:r>
    <w:r w:rsidR="00ED73B4" w:rsidRPr="005C2CCE">
      <w:rPr>
        <w:rFonts w:ascii="Arial" w:hAnsi="Arial" w:cs="Arial"/>
        <w:color w:val="auto"/>
        <w:sz w:val="20"/>
        <w:szCs w:val="20"/>
      </w:rPr>
      <w:t>orterings</w:t>
    </w:r>
    <w:r w:rsidR="00E92D73">
      <w:rPr>
        <w:rFonts w:ascii="Arial" w:hAnsi="Arial" w:cs="Arial"/>
        <w:color w:val="auto"/>
        <w:sz w:val="20"/>
        <w:szCs w:val="20"/>
      </w:rPr>
      <w:t>guiden</w:t>
    </w:r>
    <w:r w:rsidR="00C15117">
      <w:rPr>
        <w:rFonts w:ascii="Arial" w:hAnsi="Arial" w:cs="Arial"/>
        <w:color w:val="auto"/>
        <w:sz w:val="20"/>
        <w:szCs w:val="20"/>
      </w:rPr>
      <w:t>/</w:t>
    </w:r>
  </w:p>
  <w:p w14:paraId="4D31918E" w14:textId="77777777" w:rsidR="00DE3B8D" w:rsidRDefault="00DE3B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9187" w14:textId="77777777" w:rsidR="00CD7912" w:rsidRDefault="00CD7912" w:rsidP="00DE3B8D">
      <w:pPr>
        <w:spacing w:after="0" w:line="240" w:lineRule="auto"/>
      </w:pPr>
      <w:r>
        <w:separator/>
      </w:r>
    </w:p>
  </w:footnote>
  <w:footnote w:type="continuationSeparator" w:id="0">
    <w:p w14:paraId="4D319188" w14:textId="77777777" w:rsidR="00CD7912" w:rsidRDefault="00CD7912" w:rsidP="00DE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918B" w14:textId="36FD780F" w:rsidR="00DE3B8D" w:rsidRDefault="00DE3B8D" w:rsidP="00DE3B8D">
    <w:pPr>
      <w:pStyle w:val="Sidhuvud"/>
      <w:tabs>
        <w:tab w:val="clear" w:pos="9072"/>
        <w:tab w:val="right" w:pos="9498"/>
      </w:tabs>
    </w:pPr>
    <w:proofErr w:type="spellStart"/>
    <w:r>
      <w:t>Västerbackens</w:t>
    </w:r>
    <w:proofErr w:type="spellEnd"/>
    <w:r>
      <w:t xml:space="preserve"> samfällighetsförening</w:t>
    </w:r>
    <w:r>
      <w:tab/>
    </w:r>
    <w:r>
      <w:tab/>
    </w:r>
    <w:r w:rsidR="003747EA">
      <w:t>Uppdaterad maj 2023</w:t>
    </w:r>
  </w:p>
  <w:p w14:paraId="4D31918C" w14:textId="77777777" w:rsidR="00DE3B8D" w:rsidRDefault="00DE3B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3255"/>
    <w:multiLevelType w:val="hybridMultilevel"/>
    <w:tmpl w:val="2D58DD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30AE"/>
    <w:multiLevelType w:val="hybridMultilevel"/>
    <w:tmpl w:val="6AB2B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E9C"/>
    <w:multiLevelType w:val="hybridMultilevel"/>
    <w:tmpl w:val="C1D80ED4"/>
    <w:lvl w:ilvl="0" w:tplc="F36ABD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9DC"/>
    <w:multiLevelType w:val="hybridMultilevel"/>
    <w:tmpl w:val="D53849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8AF2A06"/>
    <w:multiLevelType w:val="hybridMultilevel"/>
    <w:tmpl w:val="B93CD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7ABE"/>
    <w:multiLevelType w:val="hybridMultilevel"/>
    <w:tmpl w:val="1FA0B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29620">
    <w:abstractNumId w:val="4"/>
  </w:num>
  <w:num w:numId="2" w16cid:durableId="1786146503">
    <w:abstractNumId w:val="2"/>
  </w:num>
  <w:num w:numId="3" w16cid:durableId="2095542474">
    <w:abstractNumId w:val="0"/>
  </w:num>
  <w:num w:numId="4" w16cid:durableId="615916039">
    <w:abstractNumId w:val="5"/>
  </w:num>
  <w:num w:numId="5" w16cid:durableId="705715850">
    <w:abstractNumId w:val="1"/>
  </w:num>
  <w:num w:numId="6" w16cid:durableId="208398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18"/>
    <w:rsid w:val="000465B7"/>
    <w:rsid w:val="00082175"/>
    <w:rsid w:val="00175630"/>
    <w:rsid w:val="001C4DFA"/>
    <w:rsid w:val="0022461D"/>
    <w:rsid w:val="002F5881"/>
    <w:rsid w:val="003358C2"/>
    <w:rsid w:val="00355C9D"/>
    <w:rsid w:val="003747EA"/>
    <w:rsid w:val="003A51EE"/>
    <w:rsid w:val="0040285B"/>
    <w:rsid w:val="004248B8"/>
    <w:rsid w:val="004320BC"/>
    <w:rsid w:val="004C224D"/>
    <w:rsid w:val="004E0FDF"/>
    <w:rsid w:val="004E402E"/>
    <w:rsid w:val="0050429B"/>
    <w:rsid w:val="00522D0D"/>
    <w:rsid w:val="00531C18"/>
    <w:rsid w:val="005944D9"/>
    <w:rsid w:val="005A176B"/>
    <w:rsid w:val="005B3B1D"/>
    <w:rsid w:val="005B7DEE"/>
    <w:rsid w:val="005C2CCE"/>
    <w:rsid w:val="005D15FB"/>
    <w:rsid w:val="00633A79"/>
    <w:rsid w:val="00637C48"/>
    <w:rsid w:val="00647214"/>
    <w:rsid w:val="00701B20"/>
    <w:rsid w:val="00705F45"/>
    <w:rsid w:val="00707ACA"/>
    <w:rsid w:val="007418D9"/>
    <w:rsid w:val="00752819"/>
    <w:rsid w:val="0077074E"/>
    <w:rsid w:val="007732E8"/>
    <w:rsid w:val="007A4991"/>
    <w:rsid w:val="007B23A5"/>
    <w:rsid w:val="00817566"/>
    <w:rsid w:val="00895E0A"/>
    <w:rsid w:val="008A6852"/>
    <w:rsid w:val="00900CAE"/>
    <w:rsid w:val="009127E1"/>
    <w:rsid w:val="00966044"/>
    <w:rsid w:val="009B67D6"/>
    <w:rsid w:val="009D1A04"/>
    <w:rsid w:val="00A60F09"/>
    <w:rsid w:val="00AF092E"/>
    <w:rsid w:val="00BB676B"/>
    <w:rsid w:val="00C15117"/>
    <w:rsid w:val="00C20970"/>
    <w:rsid w:val="00C9176A"/>
    <w:rsid w:val="00C94857"/>
    <w:rsid w:val="00CC673A"/>
    <w:rsid w:val="00CD4EB4"/>
    <w:rsid w:val="00CD7912"/>
    <w:rsid w:val="00CF77CF"/>
    <w:rsid w:val="00D027DF"/>
    <w:rsid w:val="00D54695"/>
    <w:rsid w:val="00D91F74"/>
    <w:rsid w:val="00DA02DB"/>
    <w:rsid w:val="00DA4BEC"/>
    <w:rsid w:val="00DB00CF"/>
    <w:rsid w:val="00DB69D4"/>
    <w:rsid w:val="00DE3B8D"/>
    <w:rsid w:val="00E92D73"/>
    <w:rsid w:val="00ED73B4"/>
    <w:rsid w:val="00F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319171"/>
  <w15:chartTrackingRefBased/>
  <w15:docId w15:val="{2F225DCC-D8CF-4578-9872-FDC8E6E0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31C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E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B8D"/>
  </w:style>
  <w:style w:type="paragraph" w:styleId="Sidfot">
    <w:name w:val="footer"/>
    <w:basedOn w:val="Normal"/>
    <w:link w:val="SidfotChar"/>
    <w:uiPriority w:val="99"/>
    <w:unhideWhenUsed/>
    <w:rsid w:val="00DE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Edvinsson</dc:creator>
  <cp:keywords/>
  <dc:description/>
  <cp:lastModifiedBy>Bruno Edvinsson</cp:lastModifiedBy>
  <cp:revision>58</cp:revision>
  <dcterms:created xsi:type="dcterms:W3CDTF">2020-05-26T20:20:00Z</dcterms:created>
  <dcterms:modified xsi:type="dcterms:W3CDTF">2023-05-01T14:19:00Z</dcterms:modified>
</cp:coreProperties>
</file>